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768" w:rsidRPr="00631C34" w:rsidRDefault="004B6768">
      <w:pPr>
        <w:rPr>
          <w:rFonts w:eastAsiaTheme="majorEastAsia" w:cs="Arial"/>
          <w:b/>
          <w:bCs/>
        </w:rPr>
      </w:pPr>
    </w:p>
    <w:p w:rsidR="00EA46C9" w:rsidRPr="00631C34" w:rsidRDefault="00EA46C9">
      <w:pPr>
        <w:rPr>
          <w:rFonts w:eastAsiaTheme="majorEastAsia" w:cs="Arial"/>
          <w:b/>
          <w:bCs/>
        </w:rPr>
      </w:pPr>
      <w:r w:rsidRPr="00631C34">
        <w:rPr>
          <w:rFonts w:eastAsiaTheme="majorEastAsia" w:cs="Arial"/>
          <w:b/>
          <w:bCs/>
        </w:rPr>
        <w:t>Opdracht C</w:t>
      </w:r>
      <w:r w:rsidR="00A946FE" w:rsidRPr="00631C34">
        <w:rPr>
          <w:rFonts w:eastAsiaTheme="majorEastAsia" w:cs="Arial"/>
          <w:b/>
          <w:bCs/>
        </w:rPr>
        <w:t>riterium gericht interview (CGI)</w:t>
      </w:r>
    </w:p>
    <w:p w:rsidR="00A946FE" w:rsidRPr="00631C34" w:rsidRDefault="00A946FE" w:rsidP="00A946FE">
      <w:pPr>
        <w:pStyle w:val="Geenafstand"/>
        <w:rPr>
          <w:rFonts w:eastAsiaTheme="majorEastAsia"/>
          <w:b/>
        </w:rPr>
      </w:pPr>
      <w:r w:rsidRPr="00631C34">
        <w:rPr>
          <w:rFonts w:eastAsiaTheme="majorEastAsia"/>
          <w:b/>
        </w:rPr>
        <w:t>Inleiding</w:t>
      </w:r>
    </w:p>
    <w:p w:rsidR="00A946FE" w:rsidRPr="00631C34" w:rsidRDefault="00631C34" w:rsidP="00A946FE">
      <w:pPr>
        <w:pStyle w:val="Geenafstand"/>
        <w:rPr>
          <w:rFonts w:eastAsiaTheme="majorEastAsia"/>
        </w:rPr>
      </w:pPr>
      <w:r w:rsidRPr="00631C34">
        <w:rPr>
          <w:noProof/>
        </w:rPr>
        <w:drawing>
          <wp:anchor distT="0" distB="0" distL="114300" distR="114300" simplePos="0" relativeHeight="251658240" behindDoc="0" locked="0" layoutInCell="1" allowOverlap="1" wp14:anchorId="4532AB82" wp14:editId="43EA7677">
            <wp:simplePos x="0" y="0"/>
            <wp:positionH relativeFrom="column">
              <wp:posOffset>3805555</wp:posOffset>
            </wp:positionH>
            <wp:positionV relativeFrom="paragraph">
              <wp:posOffset>201930</wp:posOffset>
            </wp:positionV>
            <wp:extent cx="1847850" cy="1421765"/>
            <wp:effectExtent l="0" t="0" r="0" b="6985"/>
            <wp:wrapSquare wrapText="bothSides"/>
            <wp:docPr id="1" name="Afbeelding 1" descr="C:\Users\NWFORA\AppData\Local\Microsoft\Windows\Temporary Internet Files\Content.Word\imagesCA7659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FORA\AppData\Local\Microsoft\Windows\Temporary Internet Files\Content.Word\imagesCA7659Y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421765"/>
                    </a:xfrm>
                    <a:prstGeom prst="rect">
                      <a:avLst/>
                    </a:prstGeom>
                    <a:noFill/>
                    <a:ln>
                      <a:noFill/>
                    </a:ln>
                  </pic:spPr>
                </pic:pic>
              </a:graphicData>
            </a:graphic>
          </wp:anchor>
        </w:drawing>
      </w:r>
      <w:r w:rsidR="00A946FE" w:rsidRPr="00631C34">
        <w:rPr>
          <w:rFonts w:eastAsiaTheme="majorEastAsia"/>
        </w:rPr>
        <w:t xml:space="preserve">Bepaalde gedragsindicatoren zijn niet goed of volledig door middel van observatie vast te stellen. Het gaat dan vaak om bepaalde keuzes die de kandidaat gemaakt heeft of je wilt als assessor een beeld hoe de kandidaat omgaat met dilemma’s. Door de kandidaat op een gestructureerde manier te interviewen, krijg je een beeld of de kandidaat zich bepaald gedrag eigen heeft gemaakt. Afgaand op de antwoorden en de mate waarop de kandidaat in staat is op zichzelf te reflecteren, wordt een inschatting gemaakt van de kans dat de kandidaat dit gedrag ook werkelijk in de praktijk zal laten zien. De betrouwbaarheid van het CGI als exameninstrument is zeker niet 100 % maar staat of valt </w:t>
      </w:r>
      <w:r w:rsidRPr="00631C34">
        <w:rPr>
          <w:rFonts w:eastAsiaTheme="majorEastAsia"/>
        </w:rPr>
        <w:t xml:space="preserve">voor een belangrijk deel </w:t>
      </w:r>
      <w:r w:rsidR="00A946FE" w:rsidRPr="00631C34">
        <w:rPr>
          <w:rFonts w:eastAsiaTheme="majorEastAsia"/>
        </w:rPr>
        <w:t>met de manier van vragen stellen door de assessor</w:t>
      </w:r>
      <w:r w:rsidRPr="00631C34">
        <w:rPr>
          <w:rFonts w:eastAsiaTheme="majorEastAsia"/>
        </w:rPr>
        <w:t>.</w:t>
      </w:r>
    </w:p>
    <w:p w:rsidR="00092878" w:rsidRPr="00631C34" w:rsidRDefault="00092878" w:rsidP="00A946FE">
      <w:pPr>
        <w:pStyle w:val="Geenafstand"/>
        <w:rPr>
          <w:rFonts w:eastAsiaTheme="majorEastAsia"/>
        </w:rPr>
      </w:pPr>
    </w:p>
    <w:p w:rsidR="00A946FE" w:rsidRPr="00631C34" w:rsidRDefault="00A946FE" w:rsidP="00A946FE">
      <w:pPr>
        <w:pStyle w:val="Geenafstand"/>
        <w:rPr>
          <w:rFonts w:eastAsiaTheme="majorEastAsia"/>
          <w:b/>
        </w:rPr>
      </w:pPr>
      <w:r w:rsidRPr="00631C34">
        <w:rPr>
          <w:rFonts w:eastAsiaTheme="majorEastAsia"/>
          <w:b/>
        </w:rPr>
        <w:t>Doel</w:t>
      </w:r>
    </w:p>
    <w:p w:rsidR="00FD488C" w:rsidRPr="00631C34" w:rsidRDefault="00FD488C" w:rsidP="00FD488C">
      <w:pPr>
        <w:spacing w:after="0" w:line="240" w:lineRule="auto"/>
        <w:rPr>
          <w:rFonts w:cs="Arial"/>
        </w:rPr>
      </w:pPr>
      <w:r w:rsidRPr="00631C34">
        <w:rPr>
          <w:rFonts w:cs="Arial"/>
        </w:rPr>
        <w:t xml:space="preserve">Met deze oefening versterk je jezelf op de volgende indicatoren uit de Beschrijving Examen Taken voor assessor: </w:t>
      </w:r>
    </w:p>
    <w:p w:rsidR="00A946FE" w:rsidRPr="00631C34" w:rsidRDefault="00FD488C" w:rsidP="00A946FE">
      <w:pPr>
        <w:pStyle w:val="Geenafstand"/>
        <w:rPr>
          <w:rFonts w:eastAsiaTheme="majorEastAsia"/>
          <w:i/>
        </w:rPr>
      </w:pPr>
      <w:r w:rsidRPr="00631C34">
        <w:rPr>
          <w:rFonts w:eastAsiaTheme="majorEastAsia"/>
          <w:i/>
        </w:rPr>
        <w:t>2.1.5: het examen afnemen volgens voorgeschreven afname condities</w:t>
      </w:r>
    </w:p>
    <w:p w:rsidR="00FD488C" w:rsidRPr="00631C34" w:rsidRDefault="00FD488C" w:rsidP="00A946FE">
      <w:pPr>
        <w:pStyle w:val="Geenafstand"/>
        <w:rPr>
          <w:rFonts w:eastAsiaTheme="majorEastAsia"/>
          <w:i/>
        </w:rPr>
      </w:pPr>
      <w:r w:rsidRPr="00631C34">
        <w:rPr>
          <w:rFonts w:eastAsiaTheme="majorEastAsia"/>
          <w:i/>
        </w:rPr>
        <w:t>2.1.7: de instructies voor de assessor opvolgen</w:t>
      </w:r>
    </w:p>
    <w:p w:rsidR="00FD488C" w:rsidRPr="00631C34" w:rsidRDefault="00FD488C" w:rsidP="00A946FE">
      <w:pPr>
        <w:pStyle w:val="Geenafstand"/>
        <w:rPr>
          <w:rFonts w:eastAsiaTheme="majorEastAsia"/>
          <w:i/>
        </w:rPr>
      </w:pPr>
      <w:r w:rsidRPr="00631C34">
        <w:rPr>
          <w:rFonts w:eastAsiaTheme="majorEastAsia"/>
          <w:i/>
        </w:rPr>
        <w:t>2.1.8: Relevante of voorgeschreven gesprekstechnieken toepassen</w:t>
      </w:r>
    </w:p>
    <w:p w:rsidR="00A946FE" w:rsidRPr="00631C34" w:rsidRDefault="00A946FE" w:rsidP="00A946FE">
      <w:pPr>
        <w:pStyle w:val="Geenafstand"/>
        <w:rPr>
          <w:rFonts w:eastAsiaTheme="majorEastAsia"/>
        </w:rPr>
      </w:pPr>
    </w:p>
    <w:p w:rsidR="004B6768" w:rsidRPr="00631C34" w:rsidRDefault="004B6768" w:rsidP="004B6768">
      <w:pPr>
        <w:pStyle w:val="Geenafstand"/>
        <w:rPr>
          <w:rFonts w:eastAsiaTheme="majorEastAsia" w:cs="Arial"/>
          <w:b/>
        </w:rPr>
      </w:pPr>
      <w:r w:rsidRPr="00631C34">
        <w:rPr>
          <w:rFonts w:eastAsiaTheme="majorEastAsia" w:cs="Arial"/>
          <w:b/>
        </w:rPr>
        <w:t>Wat moet je doen?</w:t>
      </w:r>
    </w:p>
    <w:p w:rsidR="00092878" w:rsidRPr="00631C34" w:rsidRDefault="004B6768" w:rsidP="004B6768">
      <w:pPr>
        <w:pStyle w:val="Geenafstand"/>
        <w:rPr>
          <w:rFonts w:eastAsiaTheme="majorEastAsia" w:cs="Arial"/>
        </w:rPr>
      </w:pPr>
      <w:r w:rsidRPr="00631C34">
        <w:rPr>
          <w:rFonts w:eastAsiaTheme="majorEastAsia" w:cs="Arial"/>
        </w:rPr>
        <w:t xml:space="preserve">Je gaat een </w:t>
      </w:r>
      <w:r w:rsidR="00FD488C" w:rsidRPr="00631C34">
        <w:rPr>
          <w:rFonts w:eastAsiaTheme="majorEastAsia" w:cs="Arial"/>
        </w:rPr>
        <w:t>beeld- en geluidopname maken van een CGI met een kandidaat. Bij het interview kies je één of meerdere criteria waarvan wordt aangegeven om die door middel van CGI te onderzoeken. Ga t</w:t>
      </w:r>
      <w:r w:rsidR="0027027D" w:rsidRPr="00631C34">
        <w:rPr>
          <w:rFonts w:eastAsiaTheme="majorEastAsia" w:cs="Arial"/>
        </w:rPr>
        <w:t>e werk volgens de STARR methode en houd jezelf zoveel mogelijk aan onderstaande criteria</w:t>
      </w:r>
      <w:r w:rsidR="00092878" w:rsidRPr="00631C34">
        <w:rPr>
          <w:rFonts w:eastAsiaTheme="majorEastAsia" w:cs="Arial"/>
        </w:rPr>
        <w:t xml:space="preserve">. Vul eventueel de lijst nog aan met criteria die te maken hebben met persoonlijke leerdoelen of andere indicatoren die jij belangrijk vindt. </w:t>
      </w:r>
      <w:r w:rsidR="00631C34">
        <w:rPr>
          <w:rFonts w:eastAsiaTheme="majorEastAsia" w:cs="Arial"/>
        </w:rPr>
        <w:t>Sla de opname op in je portfolio</w:t>
      </w:r>
    </w:p>
    <w:p w:rsidR="00092878" w:rsidRPr="00631C34" w:rsidRDefault="00092878" w:rsidP="004B6768">
      <w:pPr>
        <w:pStyle w:val="Geenafstand"/>
        <w:rPr>
          <w:rFonts w:eastAsiaTheme="majorEastAsia" w:cs="Arial"/>
        </w:rPr>
      </w:pPr>
    </w:p>
    <w:p w:rsidR="004B6768" w:rsidRPr="00631C34" w:rsidRDefault="004B6768" w:rsidP="004B6768">
      <w:pPr>
        <w:pStyle w:val="Geenafstand"/>
        <w:rPr>
          <w:rFonts w:eastAsiaTheme="majorEastAsia" w:cs="Arial"/>
          <w:b/>
        </w:rPr>
      </w:pPr>
      <w:r w:rsidRPr="00631C34">
        <w:rPr>
          <w:rFonts w:eastAsiaTheme="majorEastAsia" w:cs="Arial"/>
          <w:b/>
        </w:rPr>
        <w:t>Welke hulp of hulpmiddelen zijn beschikbaar?</w:t>
      </w:r>
    </w:p>
    <w:p w:rsidR="00631C34" w:rsidRPr="00631C34" w:rsidRDefault="00631C34" w:rsidP="00631C34">
      <w:pPr>
        <w:pStyle w:val="Geenafstand"/>
        <w:numPr>
          <w:ilvl w:val="0"/>
          <w:numId w:val="8"/>
        </w:numPr>
        <w:rPr>
          <w:rFonts w:eastAsiaTheme="majorEastAsia" w:cs="Arial"/>
        </w:rPr>
      </w:pPr>
      <w:r w:rsidRPr="00631C34">
        <w:rPr>
          <w:rFonts w:eastAsiaTheme="majorEastAsia" w:cs="Arial"/>
        </w:rPr>
        <w:t>Een examenkandidaat. Liefst in een authentieke examensituatie</w:t>
      </w:r>
    </w:p>
    <w:p w:rsidR="00631C34" w:rsidRPr="00631C34" w:rsidRDefault="00631C34" w:rsidP="00631C34">
      <w:pPr>
        <w:pStyle w:val="Geenafstand"/>
        <w:numPr>
          <w:ilvl w:val="0"/>
          <w:numId w:val="8"/>
        </w:numPr>
        <w:rPr>
          <w:rFonts w:eastAsiaTheme="majorEastAsia" w:cs="Arial"/>
        </w:rPr>
      </w:pPr>
      <w:r w:rsidRPr="00631C34">
        <w:rPr>
          <w:rFonts w:eastAsiaTheme="majorEastAsia" w:cs="Arial"/>
        </w:rPr>
        <w:t>Apparatuur voor beeldopnamen en geluid</w:t>
      </w:r>
    </w:p>
    <w:p w:rsidR="00631C34" w:rsidRPr="00631C34" w:rsidRDefault="00631C34" w:rsidP="00631C34">
      <w:pPr>
        <w:pStyle w:val="Geenafstand"/>
        <w:numPr>
          <w:ilvl w:val="0"/>
          <w:numId w:val="8"/>
        </w:numPr>
        <w:rPr>
          <w:rFonts w:eastAsiaTheme="majorEastAsia" w:cs="Arial"/>
        </w:rPr>
      </w:pPr>
      <w:r w:rsidRPr="00631C34">
        <w:rPr>
          <w:rFonts w:eastAsiaTheme="majorEastAsia" w:cs="Arial"/>
        </w:rPr>
        <w:t xml:space="preserve">Een omgeving waar je niet snel wordt gestoord of afgeleid </w:t>
      </w:r>
    </w:p>
    <w:p w:rsidR="00950865" w:rsidRPr="00631C34" w:rsidRDefault="00950865" w:rsidP="004B6768">
      <w:pPr>
        <w:pStyle w:val="Geenafstand"/>
        <w:rPr>
          <w:rFonts w:eastAsiaTheme="majorEastAsia" w:cs="Arial"/>
        </w:rPr>
      </w:pPr>
    </w:p>
    <w:p w:rsidR="00950865" w:rsidRPr="00631C34" w:rsidRDefault="00950865" w:rsidP="004B6768">
      <w:pPr>
        <w:pStyle w:val="Geenafstand"/>
        <w:rPr>
          <w:rFonts w:eastAsiaTheme="majorEastAsia" w:cs="Arial"/>
          <w:b/>
        </w:rPr>
      </w:pPr>
      <w:r w:rsidRPr="00631C34">
        <w:rPr>
          <w:rFonts w:eastAsiaTheme="majorEastAsia" w:cs="Arial"/>
          <w:b/>
        </w:rPr>
        <w:t>Wat is het resultaat?</w:t>
      </w:r>
    </w:p>
    <w:p w:rsidR="00631C34" w:rsidRDefault="00950865" w:rsidP="00631C34">
      <w:pPr>
        <w:pStyle w:val="Geenafstand"/>
        <w:numPr>
          <w:ilvl w:val="0"/>
          <w:numId w:val="8"/>
        </w:numPr>
        <w:rPr>
          <w:rFonts w:eastAsiaTheme="majorEastAsia" w:cs="Arial"/>
        </w:rPr>
      </w:pPr>
      <w:r w:rsidRPr="00631C34">
        <w:rPr>
          <w:rFonts w:eastAsiaTheme="majorEastAsia" w:cs="Arial"/>
        </w:rPr>
        <w:t>Na afloop van de o</w:t>
      </w:r>
      <w:r w:rsidR="00EA46C9" w:rsidRPr="00631C34">
        <w:rPr>
          <w:rFonts w:eastAsiaTheme="majorEastAsia" w:cs="Arial"/>
        </w:rPr>
        <w:t>pdracht</w:t>
      </w:r>
      <w:r w:rsidRPr="00631C34">
        <w:rPr>
          <w:rFonts w:eastAsiaTheme="majorEastAsia" w:cs="Arial"/>
        </w:rPr>
        <w:t xml:space="preserve"> he</w:t>
      </w:r>
      <w:r w:rsidR="00631C34" w:rsidRPr="00631C34">
        <w:rPr>
          <w:rFonts w:eastAsiaTheme="majorEastAsia" w:cs="Arial"/>
        </w:rPr>
        <w:t>b je een opname van een CGI waarmee jij je bekwaamheid aantoont.</w:t>
      </w:r>
    </w:p>
    <w:p w:rsidR="00631C34" w:rsidRPr="00631C34" w:rsidRDefault="00631C34" w:rsidP="00631C34">
      <w:pPr>
        <w:pStyle w:val="Geenafstand"/>
        <w:numPr>
          <w:ilvl w:val="0"/>
          <w:numId w:val="8"/>
        </w:numPr>
        <w:rPr>
          <w:rFonts w:eastAsiaTheme="majorEastAsia" w:cs="Arial"/>
        </w:rPr>
      </w:pPr>
      <w:r>
        <w:rPr>
          <w:rFonts w:eastAsiaTheme="majorEastAsia" w:cs="Arial"/>
        </w:rPr>
        <w:t>Je beschikt over een opname waarop je jezelf terugziet met de mogelijkheid om op je eigen gedrag te reflecteren</w:t>
      </w:r>
    </w:p>
    <w:p w:rsidR="00F27DB0" w:rsidRPr="00631C34" w:rsidRDefault="00F27DB0" w:rsidP="004B6768">
      <w:pPr>
        <w:pStyle w:val="Geenafstand"/>
        <w:rPr>
          <w:rFonts w:eastAsiaTheme="majorEastAsia" w:cs="Arial"/>
        </w:rPr>
      </w:pPr>
    </w:p>
    <w:p w:rsidR="00F27DB0" w:rsidRPr="00631C34" w:rsidRDefault="00F27DB0" w:rsidP="00F27DB0">
      <w:pPr>
        <w:pStyle w:val="Geenafstand"/>
        <w:jc w:val="center"/>
        <w:rPr>
          <w:rFonts w:eastAsiaTheme="majorEastAsia" w:cs="Arial"/>
        </w:rPr>
      </w:pPr>
    </w:p>
    <w:p w:rsidR="00F27DB0" w:rsidRPr="00631C34" w:rsidRDefault="00F27DB0" w:rsidP="004B6768">
      <w:pPr>
        <w:pStyle w:val="Geenafstand"/>
        <w:rPr>
          <w:rFonts w:eastAsiaTheme="majorEastAsia" w:cs="Arial"/>
        </w:rPr>
      </w:pPr>
    </w:p>
    <w:p w:rsidR="00631C34" w:rsidRDefault="00631C34">
      <w:pPr>
        <w:rPr>
          <w:rFonts w:eastAsia="Times New Roman" w:cs="Arial"/>
        </w:rPr>
      </w:pPr>
      <w:r>
        <w:rPr>
          <w:rFonts w:eastAsia="Times New Roman" w:cs="Arial"/>
        </w:rPr>
        <w:br w:type="page"/>
      </w:r>
    </w:p>
    <w:p w:rsidR="0052263D" w:rsidRDefault="0052263D" w:rsidP="00C23623">
      <w:pPr>
        <w:spacing w:after="0" w:line="240" w:lineRule="auto"/>
        <w:jc w:val="center"/>
        <w:rPr>
          <w:rFonts w:eastAsia="Times New Roman" w:cs="Arial"/>
        </w:rPr>
      </w:pPr>
    </w:p>
    <w:p w:rsidR="00631C34" w:rsidRPr="00631C34" w:rsidRDefault="00631C34" w:rsidP="00631C34">
      <w:pPr>
        <w:pStyle w:val="Geenafstand"/>
        <w:jc w:val="center"/>
        <w:rPr>
          <w:rFonts w:eastAsiaTheme="majorEastAsia" w:cs="Arial"/>
          <w:b/>
        </w:rPr>
      </w:pPr>
      <w:r w:rsidRPr="00631C34">
        <w:rPr>
          <w:rFonts w:eastAsiaTheme="majorEastAsia" w:cs="Arial"/>
          <w:b/>
        </w:rPr>
        <w:t>Criteria bij het uitvoeren van een criterium gericht interview (CGI)</w:t>
      </w:r>
    </w:p>
    <w:p w:rsidR="00631C34" w:rsidRPr="00631C34" w:rsidRDefault="00631C34" w:rsidP="00631C34">
      <w:pPr>
        <w:pStyle w:val="Geenafstand"/>
        <w:rPr>
          <w:rFonts w:cs="Arial"/>
        </w:rPr>
      </w:pPr>
    </w:p>
    <w:tbl>
      <w:tblPr>
        <w:tblStyle w:val="Tabelraster1"/>
        <w:tblW w:w="9243" w:type="dxa"/>
        <w:tblInd w:w="-176" w:type="dxa"/>
        <w:tblLook w:val="04A0" w:firstRow="1" w:lastRow="0" w:firstColumn="1" w:lastColumn="0" w:noHBand="0" w:noVBand="1"/>
      </w:tblPr>
      <w:tblGrid>
        <w:gridCol w:w="564"/>
        <w:gridCol w:w="8679"/>
      </w:tblGrid>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p>
        </w:tc>
        <w:tc>
          <w:tcPr>
            <w:tcW w:w="8679" w:type="dxa"/>
          </w:tcPr>
          <w:p w:rsidR="00631C34" w:rsidRPr="00631C34" w:rsidRDefault="007A0D37" w:rsidP="00233671">
            <w:pPr>
              <w:rPr>
                <w:rFonts w:asciiTheme="minorHAnsi" w:eastAsia="Calibri" w:hAnsiTheme="minorHAnsi" w:cs="Arial"/>
                <w:sz w:val="22"/>
                <w:szCs w:val="22"/>
              </w:rPr>
            </w:pPr>
            <w:r>
              <w:rPr>
                <w:rFonts w:asciiTheme="minorHAnsi" w:eastAsia="Calibri" w:hAnsiTheme="minorHAnsi" w:cs="Arial"/>
                <w:sz w:val="22"/>
                <w:szCs w:val="22"/>
              </w:rPr>
              <w:t xml:space="preserve">Resultaat: </w:t>
            </w:r>
            <w:r w:rsidR="00631C34" w:rsidRPr="00631C34">
              <w:rPr>
                <w:rFonts w:asciiTheme="minorHAnsi" w:eastAsia="Calibri" w:hAnsiTheme="minorHAnsi" w:cs="Arial"/>
                <w:sz w:val="22"/>
                <w:szCs w:val="22"/>
              </w:rPr>
              <w:t>Uit het gesprek ontstaat een beeld waaruit beoordeeld kan worden hoe groot de kans is, dat de kandidaat zich dit gedrag eigen heeft gemaakt en in de beroepspraktijk zal laten zien</w:t>
            </w: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p>
        </w:tc>
        <w:tc>
          <w:tcPr>
            <w:tcW w:w="8679" w:type="dxa"/>
          </w:tcPr>
          <w:p w:rsidR="00631C34" w:rsidRPr="00631C34" w:rsidRDefault="007A0D37" w:rsidP="00233671">
            <w:pPr>
              <w:rPr>
                <w:rFonts w:asciiTheme="minorHAnsi" w:eastAsia="Calibri" w:hAnsiTheme="minorHAnsi" w:cs="Arial"/>
                <w:b/>
                <w:sz w:val="22"/>
                <w:szCs w:val="22"/>
              </w:rPr>
            </w:pPr>
            <w:r>
              <w:rPr>
                <w:rFonts w:asciiTheme="minorHAnsi" w:eastAsia="Calibri" w:hAnsiTheme="minorHAnsi" w:cs="Arial"/>
                <w:b/>
                <w:sz w:val="22"/>
                <w:szCs w:val="22"/>
              </w:rPr>
              <w:t>Aabndachtpunten:</w:t>
            </w:r>
            <w:bookmarkStart w:id="0" w:name="_GoBack"/>
            <w:bookmarkEnd w:id="0"/>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1</w:t>
            </w:r>
          </w:p>
        </w:tc>
        <w:tc>
          <w:tcPr>
            <w:tcW w:w="8679"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De vraagsteller is volledig in de STARR en heeft vragen gesteld uit alle gebieden. Dus zowel S, T, A, R en R vragen</w:t>
            </w: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2</w:t>
            </w:r>
          </w:p>
        </w:tc>
        <w:tc>
          <w:tcPr>
            <w:tcW w:w="8679"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Er is informatie tot op detailniveau verzameld. Vooral op de acties of de taak is goed doorgevraagd</w:t>
            </w: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3</w:t>
            </w:r>
          </w:p>
        </w:tc>
        <w:tc>
          <w:tcPr>
            <w:tcW w:w="8679"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De vragensteller dwingt de ander tot reflecteren doordat steeds wordt gevraagd naar voorbeelden</w:t>
            </w: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4</w:t>
            </w:r>
          </w:p>
        </w:tc>
        <w:tc>
          <w:tcPr>
            <w:tcW w:w="8679"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De STARR wordt per voorbeeld of gedragscriterium afgewerkt</w:t>
            </w: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5</w:t>
            </w:r>
          </w:p>
        </w:tc>
        <w:tc>
          <w:tcPr>
            <w:tcW w:w="8679"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De bevraagde situatie is recent</w:t>
            </w: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6</w:t>
            </w:r>
          </w:p>
        </w:tc>
        <w:tc>
          <w:tcPr>
            <w:tcW w:w="8679"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Het is duidelijk op welke prestatie indicatoren of beoordelingscriteria wordt gereflecteerd</w:t>
            </w: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7</w:t>
            </w:r>
          </w:p>
        </w:tc>
        <w:tc>
          <w:tcPr>
            <w:tcW w:w="8679"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 xml:space="preserve">Er wordt naar zowel </w:t>
            </w:r>
            <w:r w:rsidRPr="00631C34">
              <w:rPr>
                <w:rFonts w:asciiTheme="minorHAnsi" w:eastAsia="Calibri" w:hAnsiTheme="minorHAnsi" w:cs="Arial"/>
                <w:sz w:val="22"/>
                <w:szCs w:val="22"/>
                <w:u w:val="single"/>
              </w:rPr>
              <w:t>hoofd</w:t>
            </w:r>
            <w:r w:rsidRPr="00631C34">
              <w:rPr>
                <w:rFonts w:asciiTheme="minorHAnsi" w:eastAsia="Calibri" w:hAnsiTheme="minorHAnsi" w:cs="Arial"/>
                <w:sz w:val="22"/>
                <w:szCs w:val="22"/>
              </w:rPr>
              <w:t xml:space="preserve">, </w:t>
            </w:r>
            <w:r w:rsidRPr="00631C34">
              <w:rPr>
                <w:rFonts w:asciiTheme="minorHAnsi" w:eastAsia="Calibri" w:hAnsiTheme="minorHAnsi" w:cs="Arial"/>
                <w:sz w:val="22"/>
                <w:szCs w:val="22"/>
                <w:u w:val="single"/>
              </w:rPr>
              <w:t>hart</w:t>
            </w:r>
            <w:r w:rsidRPr="00631C34">
              <w:rPr>
                <w:rFonts w:asciiTheme="minorHAnsi" w:eastAsia="Calibri" w:hAnsiTheme="minorHAnsi" w:cs="Arial"/>
                <w:sz w:val="22"/>
                <w:szCs w:val="22"/>
              </w:rPr>
              <w:t xml:space="preserve"> en </w:t>
            </w:r>
            <w:r w:rsidRPr="00631C34">
              <w:rPr>
                <w:rFonts w:asciiTheme="minorHAnsi" w:eastAsia="Calibri" w:hAnsiTheme="minorHAnsi" w:cs="Arial"/>
                <w:sz w:val="22"/>
                <w:szCs w:val="22"/>
                <w:u w:val="single"/>
              </w:rPr>
              <w:t>handen</w:t>
            </w:r>
            <w:r w:rsidRPr="00631C34">
              <w:rPr>
                <w:rFonts w:asciiTheme="minorHAnsi" w:eastAsia="Calibri" w:hAnsiTheme="minorHAnsi" w:cs="Arial"/>
                <w:sz w:val="22"/>
                <w:szCs w:val="22"/>
              </w:rPr>
              <w:t xml:space="preserve"> principes gevraagd. Dus wat degene dacht, voelde en wat hij deed ( zei, koos, etc.)</w:t>
            </w: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8</w:t>
            </w:r>
          </w:p>
        </w:tc>
        <w:tc>
          <w:tcPr>
            <w:tcW w:w="8679"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Termen en begrippen uit het beroep zijn gebruikt</w:t>
            </w: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9</w:t>
            </w:r>
          </w:p>
        </w:tc>
        <w:tc>
          <w:tcPr>
            <w:tcW w:w="8679"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De vragen zijn over het algemeen open en neutraal</w:t>
            </w: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10</w:t>
            </w:r>
          </w:p>
        </w:tc>
        <w:tc>
          <w:tcPr>
            <w:tcW w:w="8679"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De vraagsteller had zich de vragen “eigen” gemaakt</w:t>
            </w: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11</w:t>
            </w:r>
          </w:p>
        </w:tc>
        <w:tc>
          <w:tcPr>
            <w:tcW w:w="8679"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De vraagsteller vat regelmatig samen</w:t>
            </w: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12</w:t>
            </w:r>
          </w:p>
        </w:tc>
        <w:tc>
          <w:tcPr>
            <w:tcW w:w="8679" w:type="dxa"/>
          </w:tcPr>
          <w:p w:rsidR="00631C34" w:rsidRDefault="00631C34" w:rsidP="00233671">
            <w:pPr>
              <w:rPr>
                <w:rFonts w:asciiTheme="minorHAnsi" w:eastAsia="Calibri" w:hAnsiTheme="minorHAnsi" w:cs="Arial"/>
                <w:sz w:val="22"/>
                <w:szCs w:val="22"/>
              </w:rPr>
            </w:pPr>
          </w:p>
          <w:p w:rsidR="00631C34" w:rsidRPr="00631C34" w:rsidRDefault="00631C34" w:rsidP="00233671">
            <w:pPr>
              <w:rPr>
                <w:rFonts w:asciiTheme="minorHAnsi" w:eastAsia="Calibri" w:hAnsiTheme="minorHAnsi" w:cs="Arial"/>
                <w:sz w:val="22"/>
                <w:szCs w:val="22"/>
              </w:rPr>
            </w:pP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13</w:t>
            </w:r>
          </w:p>
        </w:tc>
        <w:tc>
          <w:tcPr>
            <w:tcW w:w="8679" w:type="dxa"/>
          </w:tcPr>
          <w:p w:rsidR="00631C34" w:rsidRPr="00631C34" w:rsidRDefault="00631C34" w:rsidP="00233671">
            <w:pPr>
              <w:rPr>
                <w:rFonts w:asciiTheme="minorHAnsi" w:eastAsia="Calibri" w:hAnsiTheme="minorHAnsi" w:cs="Arial"/>
                <w:sz w:val="22"/>
                <w:szCs w:val="22"/>
              </w:rPr>
            </w:pPr>
          </w:p>
          <w:p w:rsidR="00631C34" w:rsidRPr="00631C34" w:rsidRDefault="00631C34" w:rsidP="00233671">
            <w:pPr>
              <w:rPr>
                <w:rFonts w:asciiTheme="minorHAnsi" w:eastAsia="Calibri" w:hAnsiTheme="minorHAnsi" w:cs="Arial"/>
                <w:sz w:val="22"/>
                <w:szCs w:val="22"/>
              </w:rPr>
            </w:pPr>
          </w:p>
        </w:tc>
      </w:tr>
      <w:tr w:rsidR="00631C34" w:rsidRPr="00631C34" w:rsidTr="00233671">
        <w:tc>
          <w:tcPr>
            <w:tcW w:w="564" w:type="dxa"/>
          </w:tcPr>
          <w:p w:rsidR="00631C34" w:rsidRPr="00631C34" w:rsidRDefault="00631C34" w:rsidP="00233671">
            <w:pPr>
              <w:rPr>
                <w:rFonts w:asciiTheme="minorHAnsi" w:eastAsia="Calibri" w:hAnsiTheme="minorHAnsi" w:cs="Arial"/>
                <w:sz w:val="22"/>
                <w:szCs w:val="22"/>
              </w:rPr>
            </w:pPr>
            <w:r w:rsidRPr="00631C34">
              <w:rPr>
                <w:rFonts w:asciiTheme="minorHAnsi" w:eastAsia="Calibri" w:hAnsiTheme="minorHAnsi" w:cs="Arial"/>
                <w:sz w:val="22"/>
                <w:szCs w:val="22"/>
              </w:rPr>
              <w:t>14</w:t>
            </w:r>
          </w:p>
        </w:tc>
        <w:tc>
          <w:tcPr>
            <w:tcW w:w="8679" w:type="dxa"/>
          </w:tcPr>
          <w:p w:rsidR="00631C34" w:rsidRPr="00631C34" w:rsidRDefault="00631C34" w:rsidP="00233671">
            <w:pPr>
              <w:rPr>
                <w:rFonts w:asciiTheme="minorHAnsi" w:eastAsia="Calibri" w:hAnsiTheme="minorHAnsi" w:cs="Arial"/>
                <w:sz w:val="22"/>
                <w:szCs w:val="22"/>
              </w:rPr>
            </w:pPr>
          </w:p>
          <w:p w:rsidR="00631C34" w:rsidRPr="00631C34" w:rsidRDefault="00631C34" w:rsidP="00233671">
            <w:pPr>
              <w:rPr>
                <w:rFonts w:asciiTheme="minorHAnsi" w:eastAsia="Calibri" w:hAnsiTheme="minorHAnsi" w:cs="Arial"/>
                <w:sz w:val="22"/>
                <w:szCs w:val="22"/>
              </w:rPr>
            </w:pPr>
          </w:p>
        </w:tc>
      </w:tr>
    </w:tbl>
    <w:p w:rsidR="00631C34" w:rsidRPr="00631C34" w:rsidRDefault="00631C34" w:rsidP="00C23623">
      <w:pPr>
        <w:spacing w:after="0" w:line="240" w:lineRule="auto"/>
        <w:jc w:val="center"/>
        <w:rPr>
          <w:rFonts w:eastAsia="Times New Roman" w:cs="Arial"/>
        </w:rPr>
      </w:pPr>
    </w:p>
    <w:sectPr w:rsidR="00631C34" w:rsidRPr="00631C34" w:rsidSect="00D21809">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6C9" w:rsidRDefault="00EA46C9" w:rsidP="00556782">
      <w:pPr>
        <w:spacing w:after="0" w:line="240" w:lineRule="auto"/>
      </w:pPr>
      <w:r>
        <w:separator/>
      </w:r>
    </w:p>
  </w:endnote>
  <w:endnote w:type="continuationSeparator" w:id="0">
    <w:p w:rsidR="00EA46C9" w:rsidRDefault="00EA46C9" w:rsidP="0055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4869"/>
      <w:docPartObj>
        <w:docPartGallery w:val="Page Numbers (Bottom of Page)"/>
        <w:docPartUnique/>
      </w:docPartObj>
    </w:sdtPr>
    <w:sdtEndPr/>
    <w:sdtContent>
      <w:p w:rsidR="00EA46C9" w:rsidRDefault="00EA46C9">
        <w:pPr>
          <w:pStyle w:val="Voettekst"/>
          <w:jc w:val="center"/>
        </w:pPr>
        <w:r>
          <w:fldChar w:fldCharType="begin"/>
        </w:r>
        <w:r>
          <w:instrText xml:space="preserve"> PAGE   \* MERGEFORMAT </w:instrText>
        </w:r>
        <w:r>
          <w:fldChar w:fldCharType="separate"/>
        </w:r>
        <w:r w:rsidR="007A0D37">
          <w:rPr>
            <w:noProof/>
          </w:rPr>
          <w:t>2</w:t>
        </w:r>
        <w:r>
          <w:rPr>
            <w:noProof/>
          </w:rPr>
          <w:fldChar w:fldCharType="end"/>
        </w:r>
      </w:p>
    </w:sdtContent>
  </w:sdt>
  <w:p w:rsidR="00EA46C9" w:rsidRDefault="00EA46C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6C9" w:rsidRDefault="00EA46C9" w:rsidP="00556782">
      <w:pPr>
        <w:spacing w:after="0" w:line="240" w:lineRule="auto"/>
      </w:pPr>
      <w:r>
        <w:separator/>
      </w:r>
    </w:p>
  </w:footnote>
  <w:footnote w:type="continuationSeparator" w:id="0">
    <w:p w:rsidR="00EA46C9" w:rsidRDefault="00EA46C9" w:rsidP="00556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6C9" w:rsidRDefault="00EA46C9">
    <w:pPr>
      <w:pStyle w:val="Koptekst"/>
    </w:pPr>
    <w:r>
      <w:rPr>
        <w:noProof/>
      </w:rPr>
      <w:drawing>
        <wp:inline distT="0" distB="0" distL="0" distR="0">
          <wp:extent cx="1143000" cy="365760"/>
          <wp:effectExtent l="19050" t="0" r="0" b="0"/>
          <wp:docPr id="4" name="Afbeelding 3" descr="NORDWIN-LOGO_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WIN-LOGO_mail.jpg"/>
                  <pic:cNvPicPr/>
                </pic:nvPicPr>
                <pic:blipFill>
                  <a:blip r:embed="rId1"/>
                  <a:stretch>
                    <a:fillRect/>
                  </a:stretch>
                </pic:blipFill>
                <pic:spPr>
                  <a:xfrm>
                    <a:off x="0" y="0"/>
                    <a:ext cx="1143000" cy="3657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6C9" w:rsidRDefault="00EA46C9">
    <w:pPr>
      <w:pStyle w:val="Koptekst"/>
    </w:pPr>
    <w:r w:rsidRPr="00537263">
      <w:rPr>
        <w:noProof/>
      </w:rPr>
      <w:drawing>
        <wp:inline distT="0" distB="0" distL="0" distR="0">
          <wp:extent cx="1143000" cy="365760"/>
          <wp:effectExtent l="19050" t="0" r="0" b="0"/>
          <wp:docPr id="2" name="Afbeelding 1" descr="NORDWIN-LOGO_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WIN-LOGO_mail.jpg"/>
                  <pic:cNvPicPr/>
                </pic:nvPicPr>
                <pic:blipFill>
                  <a:blip r:embed="rId1"/>
                  <a:stretch>
                    <a:fillRect/>
                  </a:stretch>
                </pic:blipFill>
                <pic:spPr>
                  <a:xfrm>
                    <a:off x="0" y="0"/>
                    <a:ext cx="1143000" cy="365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6283"/>
    <w:multiLevelType w:val="hybridMultilevel"/>
    <w:tmpl w:val="AFF269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1BA79C8"/>
    <w:multiLevelType w:val="hybridMultilevel"/>
    <w:tmpl w:val="85DCCE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9CF4F1E"/>
    <w:multiLevelType w:val="hybridMultilevel"/>
    <w:tmpl w:val="FE6893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7DA1B63"/>
    <w:multiLevelType w:val="hybridMultilevel"/>
    <w:tmpl w:val="86B44CE8"/>
    <w:lvl w:ilvl="0" w:tplc="7DBC31C4">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EA22DBC"/>
    <w:multiLevelType w:val="hybridMultilevel"/>
    <w:tmpl w:val="92485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70509BD"/>
    <w:multiLevelType w:val="hybridMultilevel"/>
    <w:tmpl w:val="B1B87A6E"/>
    <w:lvl w:ilvl="0" w:tplc="8E78365C">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6962CE6"/>
    <w:multiLevelType w:val="hybridMultilevel"/>
    <w:tmpl w:val="E9365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E9E3C72"/>
    <w:multiLevelType w:val="hybridMultilevel"/>
    <w:tmpl w:val="28709A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AE"/>
    <w:rsid w:val="00034966"/>
    <w:rsid w:val="00042391"/>
    <w:rsid w:val="00067BE0"/>
    <w:rsid w:val="00081722"/>
    <w:rsid w:val="00092878"/>
    <w:rsid w:val="000A17E5"/>
    <w:rsid w:val="00137414"/>
    <w:rsid w:val="001942D6"/>
    <w:rsid w:val="001C596B"/>
    <w:rsid w:val="001E28F8"/>
    <w:rsid w:val="001F1CB6"/>
    <w:rsid w:val="002002B8"/>
    <w:rsid w:val="0027027D"/>
    <w:rsid w:val="00337230"/>
    <w:rsid w:val="00351538"/>
    <w:rsid w:val="003C363D"/>
    <w:rsid w:val="003C419D"/>
    <w:rsid w:val="0044044D"/>
    <w:rsid w:val="0049481B"/>
    <w:rsid w:val="004A620C"/>
    <w:rsid w:val="004B6768"/>
    <w:rsid w:val="00502850"/>
    <w:rsid w:val="0052263D"/>
    <w:rsid w:val="00537263"/>
    <w:rsid w:val="00556782"/>
    <w:rsid w:val="00570B76"/>
    <w:rsid w:val="0058470D"/>
    <w:rsid w:val="00590AAE"/>
    <w:rsid w:val="005D3AF4"/>
    <w:rsid w:val="005F1A05"/>
    <w:rsid w:val="00631C34"/>
    <w:rsid w:val="00634707"/>
    <w:rsid w:val="00704F89"/>
    <w:rsid w:val="007535DD"/>
    <w:rsid w:val="0077432E"/>
    <w:rsid w:val="007A0D37"/>
    <w:rsid w:val="007E68FB"/>
    <w:rsid w:val="00806E0E"/>
    <w:rsid w:val="008309B1"/>
    <w:rsid w:val="00857FF3"/>
    <w:rsid w:val="00873318"/>
    <w:rsid w:val="00875A8D"/>
    <w:rsid w:val="008833E6"/>
    <w:rsid w:val="008B2B20"/>
    <w:rsid w:val="008E549F"/>
    <w:rsid w:val="00911F0B"/>
    <w:rsid w:val="009414DB"/>
    <w:rsid w:val="00950865"/>
    <w:rsid w:val="0096170B"/>
    <w:rsid w:val="009D3AF8"/>
    <w:rsid w:val="009F3A14"/>
    <w:rsid w:val="00A06EF0"/>
    <w:rsid w:val="00A234DC"/>
    <w:rsid w:val="00A946FE"/>
    <w:rsid w:val="00AD5C38"/>
    <w:rsid w:val="00AF1CC6"/>
    <w:rsid w:val="00AF2444"/>
    <w:rsid w:val="00B43C47"/>
    <w:rsid w:val="00B73908"/>
    <w:rsid w:val="00B93BD7"/>
    <w:rsid w:val="00C1519F"/>
    <w:rsid w:val="00C23623"/>
    <w:rsid w:val="00CC50BF"/>
    <w:rsid w:val="00CD2B79"/>
    <w:rsid w:val="00CF2C86"/>
    <w:rsid w:val="00D21809"/>
    <w:rsid w:val="00D22EEC"/>
    <w:rsid w:val="00D547D7"/>
    <w:rsid w:val="00D55DEF"/>
    <w:rsid w:val="00D94F5B"/>
    <w:rsid w:val="00DB5363"/>
    <w:rsid w:val="00EA46C9"/>
    <w:rsid w:val="00F20B1E"/>
    <w:rsid w:val="00F27DB0"/>
    <w:rsid w:val="00F35E12"/>
    <w:rsid w:val="00F75409"/>
    <w:rsid w:val="00FD48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B95BE26B-410F-45D7-802F-53C76D88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83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autoRedefine/>
    <w:qFormat/>
    <w:rsid w:val="00806E0E"/>
    <w:pPr>
      <w:keepNext/>
      <w:widowControl w:val="0"/>
      <w:tabs>
        <w:tab w:val="left" w:pos="284"/>
        <w:tab w:val="left" w:pos="567"/>
        <w:tab w:val="left" w:pos="1418"/>
      </w:tabs>
      <w:spacing w:after="0" w:line="240" w:lineRule="auto"/>
      <w:outlineLvl w:val="1"/>
    </w:pPr>
    <w:rPr>
      <w:rFonts w:ascii="Arial" w:eastAsia="Times New Roman" w:hAnsi="Arial" w:cs="Times New Roman"/>
      <w:b/>
      <w:snapToGrid w:val="0"/>
      <w:sz w:val="28"/>
    </w:rPr>
  </w:style>
  <w:style w:type="paragraph" w:styleId="Kop3">
    <w:name w:val="heading 3"/>
    <w:basedOn w:val="Standaard"/>
    <w:next w:val="Standaard"/>
    <w:link w:val="Kop3Char"/>
    <w:autoRedefine/>
    <w:qFormat/>
    <w:rsid w:val="00806E0E"/>
    <w:pPr>
      <w:keepNext/>
      <w:widowControl w:val="0"/>
      <w:spacing w:after="0" w:line="240" w:lineRule="auto"/>
      <w:outlineLvl w:val="2"/>
    </w:pPr>
    <w:rPr>
      <w:rFonts w:ascii="Arial" w:eastAsia="Times New Roman" w:hAnsi="Arial" w:cs="Times New Roman"/>
      <w:b/>
      <w:snapToGrid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0B1E"/>
    <w:pPr>
      <w:ind w:left="720"/>
      <w:contextualSpacing/>
    </w:pPr>
  </w:style>
  <w:style w:type="paragraph" w:styleId="Ballontekst">
    <w:name w:val="Balloon Text"/>
    <w:basedOn w:val="Standaard"/>
    <w:link w:val="BallontekstChar"/>
    <w:uiPriority w:val="99"/>
    <w:semiHidden/>
    <w:unhideWhenUsed/>
    <w:rsid w:val="00857FF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7FF3"/>
    <w:rPr>
      <w:rFonts w:ascii="Tahoma" w:hAnsi="Tahoma" w:cs="Tahoma"/>
      <w:sz w:val="16"/>
      <w:szCs w:val="16"/>
    </w:rPr>
  </w:style>
  <w:style w:type="paragraph" w:styleId="Geenafstand">
    <w:name w:val="No Spacing"/>
    <w:link w:val="GeenafstandChar"/>
    <w:uiPriority w:val="1"/>
    <w:qFormat/>
    <w:rsid w:val="008E549F"/>
    <w:pPr>
      <w:spacing w:after="0" w:line="240" w:lineRule="auto"/>
    </w:pPr>
  </w:style>
  <w:style w:type="character" w:customStyle="1" w:styleId="GeenafstandChar">
    <w:name w:val="Geen afstand Char"/>
    <w:basedOn w:val="Standaardalinea-lettertype"/>
    <w:link w:val="Geenafstand"/>
    <w:uiPriority w:val="1"/>
    <w:rsid w:val="00D21809"/>
  </w:style>
  <w:style w:type="paragraph" w:styleId="Koptekst">
    <w:name w:val="header"/>
    <w:basedOn w:val="Standaard"/>
    <w:link w:val="KoptekstChar"/>
    <w:uiPriority w:val="99"/>
    <w:unhideWhenUsed/>
    <w:rsid w:val="005567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6782"/>
  </w:style>
  <w:style w:type="paragraph" w:styleId="Voettekst">
    <w:name w:val="footer"/>
    <w:basedOn w:val="Standaard"/>
    <w:link w:val="VoettekstChar"/>
    <w:uiPriority w:val="99"/>
    <w:unhideWhenUsed/>
    <w:rsid w:val="005567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6782"/>
  </w:style>
  <w:style w:type="paragraph" w:customStyle="1" w:styleId="Default">
    <w:name w:val="Default"/>
    <w:rsid w:val="00556782"/>
    <w:pPr>
      <w:autoSpaceDE w:val="0"/>
      <w:autoSpaceDN w:val="0"/>
      <w:adjustRightInd w:val="0"/>
      <w:spacing w:after="0" w:line="240" w:lineRule="auto"/>
    </w:pPr>
    <w:rPr>
      <w:rFonts w:ascii="Verdana" w:hAnsi="Verdana" w:cs="Verdana"/>
      <w:color w:val="000000"/>
      <w:sz w:val="24"/>
      <w:szCs w:val="24"/>
    </w:rPr>
  </w:style>
  <w:style w:type="character" w:customStyle="1" w:styleId="Kop2Char">
    <w:name w:val="Kop 2 Char"/>
    <w:basedOn w:val="Standaardalinea-lettertype"/>
    <w:link w:val="Kop2"/>
    <w:rsid w:val="00806E0E"/>
    <w:rPr>
      <w:rFonts w:ascii="Arial" w:eastAsia="Times New Roman" w:hAnsi="Arial" w:cs="Times New Roman"/>
      <w:b/>
      <w:snapToGrid w:val="0"/>
      <w:sz w:val="28"/>
    </w:rPr>
  </w:style>
  <w:style w:type="character" w:customStyle="1" w:styleId="Kop3Char">
    <w:name w:val="Kop 3 Char"/>
    <w:basedOn w:val="Standaardalinea-lettertype"/>
    <w:link w:val="Kop3"/>
    <w:rsid w:val="00806E0E"/>
    <w:rPr>
      <w:rFonts w:ascii="Arial" w:eastAsia="Times New Roman" w:hAnsi="Arial" w:cs="Times New Roman"/>
      <w:b/>
      <w:snapToGrid w:val="0"/>
    </w:rPr>
  </w:style>
  <w:style w:type="character" w:styleId="Hyperlink">
    <w:name w:val="Hyperlink"/>
    <w:uiPriority w:val="99"/>
    <w:unhideWhenUsed/>
    <w:rsid w:val="00806E0E"/>
    <w:rPr>
      <w:color w:val="0000FF"/>
      <w:u w:val="single"/>
    </w:rPr>
  </w:style>
  <w:style w:type="table" w:styleId="Tabelraster">
    <w:name w:val="Table Grid"/>
    <w:basedOn w:val="Standaardtabel"/>
    <w:uiPriority w:val="59"/>
    <w:rsid w:val="007E68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unhideWhenUsed/>
    <w:rsid w:val="00D22EEC"/>
    <w:pPr>
      <w:spacing w:before="100" w:beforeAutospacing="1" w:after="100" w:afterAutospacing="1" w:line="240" w:lineRule="auto"/>
    </w:pPr>
    <w:rPr>
      <w:rFonts w:ascii="Times New Roman" w:hAnsi="Times New Roman" w:cs="Times New Roman"/>
      <w:sz w:val="24"/>
      <w:szCs w:val="24"/>
    </w:rPr>
  </w:style>
  <w:style w:type="character" w:styleId="Zwaar">
    <w:name w:val="Strong"/>
    <w:basedOn w:val="Standaardalinea-lettertype"/>
    <w:uiPriority w:val="22"/>
    <w:qFormat/>
    <w:rsid w:val="00D22EEC"/>
    <w:rPr>
      <w:b/>
      <w:bCs/>
    </w:rPr>
  </w:style>
  <w:style w:type="character" w:styleId="Nadruk">
    <w:name w:val="Emphasis"/>
    <w:basedOn w:val="Standaardalinea-lettertype"/>
    <w:uiPriority w:val="20"/>
    <w:qFormat/>
    <w:rsid w:val="00D22EEC"/>
    <w:rPr>
      <w:i/>
      <w:iCs/>
    </w:rPr>
  </w:style>
  <w:style w:type="character" w:customStyle="1" w:styleId="Kop1Char">
    <w:name w:val="Kop 1 Char"/>
    <w:basedOn w:val="Standaardalinea-lettertype"/>
    <w:link w:val="Kop1"/>
    <w:uiPriority w:val="9"/>
    <w:rsid w:val="008833E6"/>
    <w:rPr>
      <w:rFonts w:asciiTheme="majorHAnsi" w:eastAsiaTheme="majorEastAsia" w:hAnsiTheme="majorHAnsi" w:cstheme="majorBidi"/>
      <w:b/>
      <w:bCs/>
      <w:color w:val="365F91" w:themeColor="accent1" w:themeShade="BF"/>
      <w:sz w:val="28"/>
      <w:szCs w:val="28"/>
    </w:rPr>
  </w:style>
  <w:style w:type="table" w:customStyle="1" w:styleId="Tabelraster1">
    <w:name w:val="Tabelraster1"/>
    <w:basedOn w:val="Standaardtabel"/>
    <w:next w:val="Tabelraster"/>
    <w:uiPriority w:val="59"/>
    <w:rsid w:val="008833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39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EB81C7-0E2C-4A04-A6CB-E5387148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2658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Projectproposal Training of Trainers Oman</vt:lpstr>
    </vt:vector>
  </TitlesOfParts>
  <Company>Nordwin College</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Projectproposal Training of Trainers Oman</dc:title>
  <dc:creator>Rinze Fokkema</dc:creator>
  <cp:lastModifiedBy>Fokkema, Rinze</cp:lastModifiedBy>
  <cp:revision>2</cp:revision>
  <cp:lastPrinted>2014-12-05T08:09:00Z</cp:lastPrinted>
  <dcterms:created xsi:type="dcterms:W3CDTF">2015-04-13T19:19:00Z</dcterms:created>
  <dcterms:modified xsi:type="dcterms:W3CDTF">2015-04-13T19:19:00Z</dcterms:modified>
</cp:coreProperties>
</file>